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46D6" w:rsidRDefault="007046D6" w:rsidP="007046D6">
      <w:pPr>
        <w:pStyle w:val="a4"/>
        <w:tabs>
          <w:tab w:val="left" w:pos="709"/>
        </w:tabs>
        <w:jc w:val="center"/>
        <w:rPr>
          <w:spacing w:val="-4"/>
        </w:rPr>
      </w:pPr>
      <w:r>
        <w:rPr>
          <w:noProof/>
          <w:spacing w:val="-4"/>
          <w:lang w:eastAsia="ru-RU"/>
        </w:rPr>
        <w:drawing>
          <wp:inline distT="0" distB="0" distL="0" distR="0" wp14:anchorId="7900F88F">
            <wp:extent cx="1999615" cy="542290"/>
            <wp:effectExtent l="0" t="0" r="63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9615" cy="542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87492" w:rsidRDefault="00644A94" w:rsidP="007046D6">
      <w:pPr>
        <w:pStyle w:val="a4"/>
        <w:tabs>
          <w:tab w:val="left" w:pos="709"/>
        </w:tabs>
        <w:jc w:val="center"/>
      </w:pPr>
      <w:r w:rsidRPr="007046D6">
        <w:rPr>
          <w:color w:val="2D2F32"/>
          <w:sz w:val="36"/>
        </w:rPr>
        <w:t>Организация</w:t>
      </w:r>
      <w:r w:rsidRPr="007046D6">
        <w:rPr>
          <w:color w:val="2D2F32"/>
          <w:spacing w:val="-1"/>
          <w:sz w:val="36"/>
        </w:rPr>
        <w:t xml:space="preserve"> </w:t>
      </w:r>
      <w:r w:rsidRPr="007046D6">
        <w:rPr>
          <w:color w:val="2D2F32"/>
          <w:sz w:val="36"/>
        </w:rPr>
        <w:t xml:space="preserve">питьевого </w:t>
      </w:r>
      <w:r w:rsidRPr="007046D6">
        <w:rPr>
          <w:color w:val="2D2F32"/>
          <w:spacing w:val="-2"/>
          <w:sz w:val="36"/>
        </w:rPr>
        <w:t>режима</w:t>
      </w:r>
    </w:p>
    <w:p w:rsidR="00B87492" w:rsidRDefault="00B87492">
      <w:pPr>
        <w:pStyle w:val="a3"/>
        <w:spacing w:before="271"/>
        <w:ind w:left="0"/>
        <w:rPr>
          <w:b/>
        </w:rPr>
      </w:pPr>
    </w:p>
    <w:p w:rsidR="00B87492" w:rsidRDefault="00644A94" w:rsidP="007046D6">
      <w:pPr>
        <w:pStyle w:val="a3"/>
        <w:spacing w:line="360" w:lineRule="auto"/>
        <w:ind w:right="138" w:firstLine="719"/>
        <w:jc w:val="both"/>
      </w:pPr>
      <w:r>
        <w:t xml:space="preserve">В ГБОУ школе № </w:t>
      </w:r>
      <w:r w:rsidR="007046D6">
        <w:t>475 Выборгского района Санкт-Петербурга</w:t>
      </w:r>
      <w:r>
        <w:t xml:space="preserve"> предусмотрено централизованное обеспечение обучающихся питьевой водой согласно гигиеническим требованиям. Пи</w:t>
      </w:r>
      <w:r w:rsidR="007046D6">
        <w:t>тьевой режим организован в форме питьев</w:t>
      </w:r>
      <w:r>
        <w:t>ых</w:t>
      </w:r>
      <w:r w:rsidR="007046D6">
        <w:t xml:space="preserve"> фонтанчик</w:t>
      </w:r>
      <w:r>
        <w:t>ов, установленных в каждой рекреации школы.</w:t>
      </w:r>
    </w:p>
    <w:p w:rsidR="00B87492" w:rsidRDefault="00644A94" w:rsidP="00644A94">
      <w:pPr>
        <w:pStyle w:val="a3"/>
        <w:spacing w:before="2" w:line="360" w:lineRule="auto"/>
        <w:ind w:right="141" w:firstLine="719"/>
        <w:jc w:val="both"/>
      </w:pPr>
      <w:r>
        <w:t>Для обучающихся обесп</w:t>
      </w:r>
      <w:r>
        <w:t>ечен свободный доступ к питьевой воде в течение всего времени их пребывания в школе.</w:t>
      </w:r>
    </w:p>
    <w:p w:rsidR="00B87492" w:rsidRDefault="00644A94" w:rsidP="00644A94">
      <w:pPr>
        <w:pStyle w:val="a3"/>
        <w:spacing w:line="360" w:lineRule="auto"/>
        <w:ind w:right="136" w:firstLine="719"/>
        <w:jc w:val="both"/>
      </w:pPr>
      <w:r>
        <w:t xml:space="preserve">Для безопасной организации питьевого режима в соответствии с санитарно- гигиеническими нормами и правилами проводится дезинфекция (промывка) устройств раздачи воды </w:t>
      </w:r>
      <w:r>
        <w:t>не реже 1 раза в месяц</w:t>
      </w:r>
      <w:bookmarkStart w:id="0" w:name="_GoBack"/>
      <w:bookmarkEnd w:id="0"/>
      <w:r>
        <w:t>.</w:t>
      </w:r>
    </w:p>
    <w:p w:rsidR="00B87492" w:rsidRDefault="00B87492">
      <w:pPr>
        <w:pStyle w:val="a3"/>
        <w:ind w:left="0"/>
        <w:rPr>
          <w:sz w:val="20"/>
        </w:rPr>
      </w:pPr>
    </w:p>
    <w:p w:rsidR="00B87492" w:rsidRDefault="00B87492">
      <w:pPr>
        <w:pStyle w:val="a3"/>
        <w:ind w:left="0"/>
        <w:rPr>
          <w:sz w:val="20"/>
        </w:rPr>
      </w:pPr>
    </w:p>
    <w:p w:rsidR="00B87492" w:rsidRDefault="00644A94">
      <w:pPr>
        <w:pStyle w:val="a3"/>
        <w:spacing w:before="192"/>
        <w:ind w:left="0"/>
        <w:rPr>
          <w:sz w:val="20"/>
        </w:rPr>
      </w:pPr>
      <w:r>
        <w:rPr>
          <w:noProof/>
          <w:sz w:val="20"/>
          <w:lang w:eastAsia="ru-RU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1402080</wp:posOffset>
            </wp:positionH>
            <wp:positionV relativeFrom="paragraph">
              <wp:posOffset>283300</wp:posOffset>
            </wp:positionV>
            <wp:extent cx="5235020" cy="3489007"/>
            <wp:effectExtent l="0" t="0" r="0" b="0"/>
            <wp:wrapTopAndBottom/>
            <wp:docPr id="1" name="Image 1" descr="https://xn----7sbebkibv9bfhyh4n.xn--p1ai/upload/resize_cache/iblock/c50/555_1000_1619711fa078991f0a23d032687646b21/pitevoy_rezhim_v_shkolakh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https://xn----7sbebkibv9bfhyh4n.xn--p1ai/upload/resize_cache/iblock/c50/555_1000_1619711fa078991f0a23d032687646b21/pitevoy_rezhim_v_shkolakh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35020" cy="34890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87492">
      <w:type w:val="continuous"/>
      <w:pgSz w:w="11910" w:h="16840"/>
      <w:pgMar w:top="1040" w:right="708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492"/>
    <w:rsid w:val="00644A94"/>
    <w:rsid w:val="007046D6"/>
    <w:rsid w:val="00B87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0B22F"/>
  <w15:docId w15:val="{DE8227D2-9F1E-41B0-BD4C-3176C1DCC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73"/>
      <w:ind w:left="1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/>
  <cp:lastModifiedBy>Смирнова Евгения Николаевна</cp:lastModifiedBy>
  <cp:revision>2</cp:revision>
  <dcterms:created xsi:type="dcterms:W3CDTF">2026-01-19T11:06:00Z</dcterms:created>
  <dcterms:modified xsi:type="dcterms:W3CDTF">2026-01-19T11:06:00Z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2024-11-08T00:00:00Z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2026-01-19T00:00:00Z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SourceModified">
    <vt:lpwstr>D:20241107115952</vt:lpwstr>
  </property>
</Properties>
</file>